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660" w:rsidRPr="007D2660" w:rsidRDefault="007D2660" w:rsidP="007D2660">
      <w:pPr>
        <w:spacing w:after="0" w:line="360" w:lineRule="atLeast"/>
        <w:ind w:left="1440"/>
        <w:rPr>
          <w:rFonts w:ascii="Arial" w:eastAsia="Calibri" w:hAnsi="Arial" w:hint="cs"/>
          <w:b/>
          <w:bCs/>
          <w:color w:val="1F497D"/>
          <w:sz w:val="24"/>
          <w:szCs w:val="24"/>
          <w:rtl/>
        </w:rPr>
      </w:pPr>
    </w:p>
    <w:p w:rsidR="007D2660" w:rsidRPr="007D2660" w:rsidRDefault="007D2660" w:rsidP="007D2660">
      <w:pPr>
        <w:spacing w:after="0" w:line="360" w:lineRule="atLeast"/>
        <w:ind w:left="-58"/>
        <w:jc w:val="center"/>
        <w:rPr>
          <w:rFonts w:ascii="Arial" w:eastAsia="Calibri" w:hAnsi="Arial" w:cs="David" w:hint="cs"/>
          <w:b/>
          <w:bCs/>
          <w:sz w:val="56"/>
          <w:szCs w:val="56"/>
          <w:rtl/>
        </w:rPr>
      </w:pPr>
      <w:r w:rsidRPr="007D2660">
        <w:rPr>
          <w:rFonts w:ascii="Arial" w:eastAsia="Calibri" w:hAnsi="Arial" w:cs="David"/>
          <w:b/>
          <w:bCs/>
          <w:sz w:val="56"/>
          <w:szCs w:val="56"/>
          <w:rtl/>
        </w:rPr>
        <w:t xml:space="preserve">מכרז 36/18 </w:t>
      </w:r>
    </w:p>
    <w:p w:rsidR="007D2660" w:rsidRDefault="007D2660" w:rsidP="007D2660">
      <w:pPr>
        <w:spacing w:after="0" w:line="360" w:lineRule="atLeast"/>
        <w:ind w:left="1440"/>
        <w:rPr>
          <w:rFonts w:ascii="Arial" w:eastAsia="Calibri" w:hAnsi="Arial" w:hint="cs"/>
          <w:b/>
          <w:bCs/>
          <w:sz w:val="36"/>
          <w:szCs w:val="36"/>
          <w:u w:val="single"/>
          <w:rtl/>
        </w:rPr>
      </w:pPr>
    </w:p>
    <w:p w:rsidR="007D2660" w:rsidRDefault="007D2660" w:rsidP="007D2660">
      <w:pPr>
        <w:spacing w:after="0" w:line="360" w:lineRule="atLeast"/>
        <w:ind w:left="-58"/>
        <w:jc w:val="center"/>
        <w:rPr>
          <w:rFonts w:ascii="Arial" w:eastAsia="Calibri" w:hAnsi="Arial" w:cs="David" w:hint="cs"/>
          <w:b/>
          <w:bCs/>
          <w:sz w:val="36"/>
          <w:szCs w:val="36"/>
          <w:u w:val="single"/>
          <w:rtl/>
        </w:rPr>
      </w:pPr>
      <w:r w:rsidRPr="007D2660">
        <w:rPr>
          <w:rFonts w:ascii="Arial" w:eastAsia="Calibri" w:hAnsi="Arial" w:cs="David"/>
          <w:b/>
          <w:bCs/>
          <w:sz w:val="36"/>
          <w:szCs w:val="36"/>
          <w:u w:val="single"/>
          <w:rtl/>
        </w:rPr>
        <w:t xml:space="preserve">אספקת שירותי פיקוח, </w:t>
      </w:r>
      <w:r w:rsidRPr="007D2660">
        <w:rPr>
          <w:rFonts w:ascii="Arial" w:eastAsia="Calibri" w:hAnsi="Arial" w:cs="David"/>
          <w:b/>
          <w:bCs/>
          <w:sz w:val="36"/>
          <w:szCs w:val="36"/>
          <w:u w:val="single"/>
          <w:rtl/>
        </w:rPr>
        <w:t>בקרה והשגחה על מלאי מזון ממשלתי</w:t>
      </w:r>
    </w:p>
    <w:p w:rsidR="007D2660" w:rsidRDefault="007D2660" w:rsidP="007D2660">
      <w:pPr>
        <w:spacing w:after="0" w:line="360" w:lineRule="atLeast"/>
        <w:ind w:left="-58"/>
        <w:jc w:val="center"/>
        <w:rPr>
          <w:rFonts w:ascii="Arial" w:eastAsia="Calibri" w:hAnsi="Arial" w:cs="David" w:hint="cs"/>
          <w:b/>
          <w:bCs/>
          <w:sz w:val="36"/>
          <w:szCs w:val="36"/>
          <w:u w:val="single"/>
          <w:rtl/>
        </w:rPr>
      </w:pPr>
    </w:p>
    <w:p w:rsidR="007D2660" w:rsidRPr="007D2660" w:rsidRDefault="007D2660" w:rsidP="007D2660">
      <w:pPr>
        <w:spacing w:after="0" w:line="360" w:lineRule="atLeast"/>
        <w:ind w:left="-58"/>
        <w:jc w:val="center"/>
        <w:rPr>
          <w:rFonts w:ascii="Arial" w:eastAsia="Calibri" w:hAnsi="Arial" w:cs="David"/>
          <w:b/>
          <w:bCs/>
          <w:sz w:val="56"/>
          <w:szCs w:val="56"/>
          <w:u w:val="single"/>
        </w:rPr>
      </w:pPr>
      <w:r w:rsidRPr="007D2660">
        <w:rPr>
          <w:rFonts w:ascii="Arial" w:eastAsia="Calibri" w:hAnsi="Arial" w:cs="David" w:hint="cs"/>
          <w:b/>
          <w:bCs/>
          <w:sz w:val="56"/>
          <w:szCs w:val="56"/>
          <w:u w:val="single"/>
          <w:rtl/>
        </w:rPr>
        <w:t>הבהרה</w:t>
      </w:r>
    </w:p>
    <w:p w:rsidR="007D2660" w:rsidRPr="007D2660" w:rsidRDefault="007D2660" w:rsidP="007D2660">
      <w:pPr>
        <w:spacing w:after="0" w:line="360" w:lineRule="atLeast"/>
        <w:ind w:left="1440"/>
        <w:rPr>
          <w:rFonts w:ascii="Arial" w:eastAsia="Calibri" w:hAnsi="Arial" w:hint="cs"/>
          <w:b/>
          <w:bCs/>
          <w:color w:val="1F497D"/>
          <w:sz w:val="24"/>
          <w:szCs w:val="24"/>
          <w:rtl/>
        </w:rPr>
      </w:pPr>
    </w:p>
    <w:p w:rsidR="007D2660" w:rsidRPr="007D2660" w:rsidRDefault="007D2660" w:rsidP="007D2660">
      <w:pPr>
        <w:spacing w:after="0" w:line="360" w:lineRule="atLeast"/>
        <w:ind w:left="1440"/>
        <w:rPr>
          <w:rFonts w:ascii="Arial" w:eastAsia="Calibri" w:hAnsi="Arial" w:hint="cs"/>
          <w:b/>
          <w:bCs/>
          <w:color w:val="1F497D"/>
          <w:sz w:val="24"/>
          <w:szCs w:val="24"/>
          <w:rtl/>
        </w:rPr>
      </w:pPr>
    </w:p>
    <w:p w:rsidR="007D2660" w:rsidRDefault="007D2660" w:rsidP="007D2660">
      <w:pPr>
        <w:spacing w:after="0" w:line="360" w:lineRule="atLeast"/>
        <w:ind w:left="84"/>
        <w:rPr>
          <w:rFonts w:ascii="Arial" w:eastAsia="Calibri" w:hAnsi="Arial" w:cs="David" w:hint="cs"/>
          <w:sz w:val="32"/>
          <w:szCs w:val="32"/>
          <w:rtl/>
        </w:rPr>
      </w:pPr>
    </w:p>
    <w:p w:rsidR="007D2660" w:rsidRDefault="007D2660" w:rsidP="007D2660">
      <w:pPr>
        <w:spacing w:after="0" w:line="360" w:lineRule="atLeast"/>
        <w:ind w:left="84"/>
        <w:rPr>
          <w:rFonts w:ascii="Arial" w:eastAsia="Calibri" w:hAnsi="Arial" w:cs="David" w:hint="cs"/>
          <w:sz w:val="32"/>
          <w:szCs w:val="32"/>
          <w:rtl/>
        </w:rPr>
      </w:pPr>
      <w:r w:rsidRPr="007D2660">
        <w:rPr>
          <w:rFonts w:ascii="Arial" w:eastAsia="Calibri" w:hAnsi="Arial" w:cs="David"/>
          <w:sz w:val="32"/>
          <w:szCs w:val="32"/>
          <w:rtl/>
        </w:rPr>
        <w:t>המשרד מבקש להבהיר כי הדרישה המפורטת בנספח ח' למפרט המכרז אינה</w:t>
      </w:r>
      <w:r w:rsidRPr="007D2660">
        <w:rPr>
          <w:rFonts w:ascii="Arial" w:eastAsia="Calibri" w:hAnsi="Arial" w:cs="David" w:hint="cs"/>
          <w:sz w:val="32"/>
          <w:szCs w:val="32"/>
          <w:rtl/>
        </w:rPr>
        <w:t xml:space="preserve"> </w:t>
      </w:r>
      <w:r w:rsidRPr="007D2660">
        <w:rPr>
          <w:rFonts w:ascii="Arial" w:eastAsia="Calibri" w:hAnsi="Arial" w:cs="David"/>
          <w:sz w:val="32"/>
          <w:szCs w:val="32"/>
          <w:rtl/>
        </w:rPr>
        <w:t>חלה על מציע</w:t>
      </w:r>
      <w:bookmarkStart w:id="0" w:name="_GoBack"/>
      <w:bookmarkEnd w:id="0"/>
      <w:r w:rsidRPr="007D2660">
        <w:rPr>
          <w:rFonts w:ascii="Arial" w:eastAsia="Calibri" w:hAnsi="Arial" w:cs="David"/>
          <w:sz w:val="32"/>
          <w:szCs w:val="32"/>
          <w:rtl/>
        </w:rPr>
        <w:t>ים שהינם עוסקים מורשים או עוסקים פטורים</w:t>
      </w:r>
      <w:r w:rsidRPr="007D2660">
        <w:rPr>
          <w:rFonts w:ascii="Arial" w:eastAsia="Calibri" w:hAnsi="Arial" w:cs="David" w:hint="cs"/>
          <w:sz w:val="32"/>
          <w:szCs w:val="32"/>
          <w:rtl/>
        </w:rPr>
        <w:t>.</w:t>
      </w:r>
    </w:p>
    <w:p w:rsidR="007D2660" w:rsidRDefault="007D2660" w:rsidP="007D2660">
      <w:pPr>
        <w:spacing w:after="0" w:line="360" w:lineRule="atLeast"/>
        <w:ind w:left="84"/>
        <w:rPr>
          <w:rFonts w:ascii="Arial" w:eastAsia="Calibri" w:hAnsi="Arial" w:cs="David" w:hint="cs"/>
          <w:sz w:val="32"/>
          <w:szCs w:val="32"/>
          <w:rtl/>
        </w:rPr>
      </w:pPr>
    </w:p>
    <w:p w:rsidR="007D2660" w:rsidRPr="007D2660" w:rsidRDefault="007D2660" w:rsidP="007D2660">
      <w:pPr>
        <w:spacing w:after="0" w:line="360" w:lineRule="atLeast"/>
        <w:ind w:left="84"/>
        <w:rPr>
          <w:rFonts w:ascii="Arial" w:eastAsia="Calibri" w:hAnsi="Arial" w:cs="David"/>
          <w:sz w:val="32"/>
          <w:szCs w:val="32"/>
          <w:rtl/>
        </w:rPr>
      </w:pPr>
    </w:p>
    <w:p w:rsidR="007D2660" w:rsidRPr="007D2660" w:rsidRDefault="007D2660" w:rsidP="007D2660">
      <w:pPr>
        <w:spacing w:after="0" w:line="360" w:lineRule="atLeast"/>
        <w:rPr>
          <w:rFonts w:ascii="Times New Roman" w:eastAsia="Calibri" w:hAnsi="Times New Roman" w:cs="Times New Roman"/>
          <w:color w:val="1F497D"/>
          <w:sz w:val="24"/>
          <w:szCs w:val="24"/>
          <w:rtl/>
        </w:rPr>
      </w:pPr>
    </w:p>
    <w:p w:rsidR="007D2660" w:rsidRPr="007D2660" w:rsidRDefault="007D2660" w:rsidP="007D2660">
      <w:pPr>
        <w:spacing w:after="0" w:line="360" w:lineRule="atLeast"/>
        <w:rPr>
          <w:rFonts w:eastAsia="Calibri" w:cs="Calibri" w:hint="cs"/>
          <w:color w:val="1F497D"/>
          <w:sz w:val="24"/>
          <w:szCs w:val="24"/>
          <w:rtl/>
        </w:rPr>
      </w:pPr>
    </w:p>
    <w:p w:rsidR="00B06184" w:rsidRPr="007D2660" w:rsidRDefault="00B06184" w:rsidP="007D2660">
      <w:pPr>
        <w:spacing w:line="360" w:lineRule="atLeast"/>
        <w:rPr>
          <w:rFonts w:hint="cs"/>
          <w:sz w:val="24"/>
          <w:szCs w:val="24"/>
        </w:rPr>
      </w:pPr>
    </w:p>
    <w:sectPr w:rsidR="00B06184" w:rsidRPr="007D2660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7D2660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7D2660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D2660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D2660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7D2660">
    <w:pPr>
      <w:pStyle w:val="a5"/>
      <w:spacing w:line="360" w:lineRule="atLeast"/>
      <w:rPr>
        <w:rtl/>
        <w:cs/>
      </w:rPr>
    </w:pPr>
  </w:p>
  <w:p w:rsidR="00307C3B" w:rsidRDefault="00307C3B" w:rsidP="007D2660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D2660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7D2660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7D2660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D2660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7D2660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A3A31" w:rsidP="007D2660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7D2660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A578C"/>
    <w:rsid w:val="006D3201"/>
    <w:rsid w:val="007D2660"/>
    <w:rsid w:val="00942331"/>
    <w:rsid w:val="00B06184"/>
    <w:rsid w:val="00B12BEA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161</Characters>
  <Application>Microsoft Office Word</Application>
  <DocSecurity>0</DocSecurity>
  <Lines>16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W1_2019-532-4-161929</vt:lpstr>
    </vt:vector>
  </TitlesOfParts>
  <Company>Ministry Of Industry Trade And Labor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W1_2019-532-4-161929</dc:title>
  <dc:creator>אביבה זייני</dc:creator>
  <dc:description>שלב 5 - סיום</dc:description>
  <cp:lastModifiedBy>סימה פיאמנטה</cp:lastModifiedBy>
  <cp:revision>2</cp:revision>
  <dcterms:created xsi:type="dcterms:W3CDTF">2019-03-10T12:27:00Z</dcterms:created>
  <dcterms:modified xsi:type="dcterms:W3CDTF">2019-03-10T12:27:00Z</dcterms:modified>
</cp:coreProperties>
</file>